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57DD8" w14:textId="77777777" w:rsidR="00631575" w:rsidRDefault="00151EB0" w:rsidP="00151EB0">
      <w:pPr>
        <w:pStyle w:val="Title"/>
      </w:pPr>
      <w:r>
        <w:t>Finding Books at UBC Library</w:t>
      </w:r>
    </w:p>
    <w:p w14:paraId="17D9B757" w14:textId="77777777" w:rsidR="00151EB0" w:rsidRDefault="00151EB0" w:rsidP="00151EB0">
      <w:pPr>
        <w:pStyle w:val="Heading1"/>
        <w:rPr>
          <w:rStyle w:val="jsgrdq"/>
          <w:color w:val="000000"/>
        </w:rPr>
      </w:pPr>
      <w:r>
        <w:rPr>
          <w:rStyle w:val="jsgrdq"/>
          <w:color w:val="000000"/>
        </w:rPr>
        <w:t>Four pieces of information displayed in Summon can help you find an item:</w:t>
      </w:r>
    </w:p>
    <w:p w14:paraId="165B3F6D" w14:textId="77777777" w:rsidR="00151EB0" w:rsidRPr="00151EB0" w:rsidRDefault="00151EB0" w:rsidP="00151EB0">
      <w:pPr>
        <w:pStyle w:val="ListParagraph"/>
        <w:numPr>
          <w:ilvl w:val="0"/>
          <w:numId w:val="1"/>
        </w:numPr>
        <w:rPr>
          <w:rStyle w:val="jsgrdq"/>
        </w:rPr>
      </w:pPr>
      <w:r w:rsidRPr="00151EB0">
        <w:rPr>
          <w:rStyle w:val="jsgrdq"/>
          <w:b/>
          <w:bCs/>
          <w:color w:val="171B54"/>
        </w:rPr>
        <w:t xml:space="preserve">Availability: </w:t>
      </w:r>
      <w:r w:rsidRPr="00151EB0">
        <w:rPr>
          <w:rStyle w:val="jsgrdq"/>
          <w:color w:val="222222"/>
        </w:rPr>
        <w:t>This tells you whether the material is currently available, checked out by another library user, or not on the shelf for some other reason. </w:t>
      </w:r>
    </w:p>
    <w:p w14:paraId="459D02A0" w14:textId="77777777" w:rsidR="00151EB0" w:rsidRPr="00151EB0" w:rsidRDefault="00151EB0" w:rsidP="00151EB0">
      <w:pPr>
        <w:pStyle w:val="ListParagraph"/>
        <w:numPr>
          <w:ilvl w:val="0"/>
          <w:numId w:val="1"/>
        </w:numPr>
        <w:rPr>
          <w:rStyle w:val="jsgrdq"/>
        </w:rPr>
      </w:pPr>
      <w:r>
        <w:rPr>
          <w:rStyle w:val="jsgrdq"/>
          <w:b/>
          <w:bCs/>
          <w:color w:val="171B54"/>
        </w:rPr>
        <w:t xml:space="preserve">Call Number: </w:t>
      </w:r>
      <w:r>
        <w:rPr>
          <w:rStyle w:val="jsgrdq"/>
          <w:color w:val="222222"/>
        </w:rPr>
        <w:t>The Library of Congress call number determines where the book will appear on the shelf. Books are shelved in alphabetical order, then by number.</w:t>
      </w:r>
    </w:p>
    <w:p w14:paraId="337A9FA6" w14:textId="77777777" w:rsidR="00151EB0" w:rsidRPr="00151EB0" w:rsidRDefault="00151EB0" w:rsidP="00151EB0">
      <w:pPr>
        <w:pStyle w:val="ListParagraph"/>
        <w:numPr>
          <w:ilvl w:val="0"/>
          <w:numId w:val="1"/>
        </w:numPr>
        <w:rPr>
          <w:rStyle w:val="jsgrdq"/>
        </w:rPr>
      </w:pPr>
      <w:r>
        <w:rPr>
          <w:rStyle w:val="jsgrdq"/>
          <w:b/>
          <w:bCs/>
          <w:color w:val="171B54"/>
        </w:rPr>
        <w:t xml:space="preserve">Library Branch: </w:t>
      </w:r>
      <w:r>
        <w:rPr>
          <w:rStyle w:val="jsgrdq"/>
          <w:color w:val="222222"/>
        </w:rPr>
        <w:t xml:space="preserve">This is the name of the library building where a book is kept. UBC Library has multiple branches across its campuses. Locations for all branches can be found on the website </w:t>
      </w:r>
      <w:hyperlink r:id="rId5" w:history="1">
        <w:r w:rsidRPr="00151EB0">
          <w:rPr>
            <w:rStyle w:val="Hyperlink"/>
          </w:rPr>
          <w:t>hours.library.ubc.ca</w:t>
        </w:r>
      </w:hyperlink>
      <w:r>
        <w:rPr>
          <w:rStyle w:val="jsgrdq"/>
          <w:color w:val="222222"/>
        </w:rPr>
        <w:t>.</w:t>
      </w:r>
    </w:p>
    <w:p w14:paraId="024B6FE3" w14:textId="7130174D" w:rsidR="00151EB0" w:rsidRDefault="00151EB0" w:rsidP="00151EB0">
      <w:pPr>
        <w:pStyle w:val="ListParagraph"/>
        <w:numPr>
          <w:ilvl w:val="0"/>
          <w:numId w:val="1"/>
        </w:numPr>
      </w:pPr>
      <w:r>
        <w:rPr>
          <w:rStyle w:val="jsgrdq"/>
          <w:b/>
          <w:bCs/>
          <w:color w:val="171B54"/>
        </w:rPr>
        <w:t xml:space="preserve">Location Within Branch: </w:t>
      </w:r>
      <w:r>
        <w:rPr>
          <w:rStyle w:val="jsgrdq"/>
          <w:color w:val="222222"/>
        </w:rPr>
        <w:t>Most branches have separate areas called </w:t>
      </w:r>
      <w:r>
        <w:rPr>
          <w:rStyle w:val="jsgrdq"/>
          <w:b/>
          <w:bCs/>
          <w:color w:val="222222"/>
        </w:rPr>
        <w:t>stacks</w:t>
      </w:r>
      <w:r>
        <w:rPr>
          <w:rStyle w:val="jsgrdq"/>
          <w:color w:val="222222"/>
        </w:rPr>
        <w:t xml:space="preserve"> (the majority of the shelves, these books can be borrowed normally), </w:t>
      </w:r>
      <w:r>
        <w:rPr>
          <w:rStyle w:val="jsgrdq"/>
          <w:b/>
          <w:bCs/>
          <w:color w:val="222222"/>
        </w:rPr>
        <w:t>reference</w:t>
      </w:r>
      <w:r>
        <w:rPr>
          <w:rStyle w:val="jsgrdq"/>
          <w:color w:val="222222"/>
        </w:rPr>
        <w:t xml:space="preserve"> (background reading that is kept in the library and </w:t>
      </w:r>
      <w:r w:rsidR="00B00391">
        <w:rPr>
          <w:rStyle w:val="jsgrdq"/>
          <w:color w:val="222222"/>
        </w:rPr>
        <w:t>can only be borrowed with special permission</w:t>
      </w:r>
      <w:bookmarkStart w:id="0" w:name="_GoBack"/>
      <w:bookmarkEnd w:id="0"/>
      <w:r>
        <w:rPr>
          <w:rStyle w:val="jsgrdq"/>
          <w:color w:val="222222"/>
        </w:rPr>
        <w:t xml:space="preserve">), and </w:t>
      </w:r>
      <w:r>
        <w:rPr>
          <w:rStyle w:val="jsgrdq"/>
          <w:b/>
          <w:bCs/>
          <w:color w:val="222222"/>
        </w:rPr>
        <w:t>reserves</w:t>
      </w:r>
      <w:r>
        <w:rPr>
          <w:rStyle w:val="jsgrdq"/>
          <w:color w:val="222222"/>
        </w:rPr>
        <w:t xml:space="preserve"> (books that have been set aside for course use, with varied borrowing periods).</w:t>
      </w:r>
    </w:p>
    <w:sectPr w:rsidR="00151E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D1F3F"/>
    <w:multiLevelType w:val="hybridMultilevel"/>
    <w:tmpl w:val="B5DC58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EB0"/>
    <w:rsid w:val="00151EB0"/>
    <w:rsid w:val="00B00391"/>
    <w:rsid w:val="00D14396"/>
    <w:rsid w:val="00E7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9E948"/>
  <w15:chartTrackingRefBased/>
  <w15:docId w15:val="{F5492748-040E-414B-BCAC-9BBE8677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1E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151EB0"/>
  </w:style>
  <w:style w:type="paragraph" w:styleId="ListParagraph">
    <w:name w:val="List Paragraph"/>
    <w:basedOn w:val="Normal"/>
    <w:uiPriority w:val="34"/>
    <w:qFormat/>
    <w:rsid w:val="00151EB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51E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1E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51E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51E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1E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1E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0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ours.library.ubc.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Melanson</dc:creator>
  <cp:keywords/>
  <dc:description/>
  <cp:lastModifiedBy>Joseph Melanson</cp:lastModifiedBy>
  <cp:revision>2</cp:revision>
  <dcterms:created xsi:type="dcterms:W3CDTF">2020-08-24T16:24:00Z</dcterms:created>
  <dcterms:modified xsi:type="dcterms:W3CDTF">2020-08-25T17:04:00Z</dcterms:modified>
</cp:coreProperties>
</file>